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843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C1EB8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7686C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91DFC47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509A4">
        <w:rPr>
          <w:b/>
          <w:caps/>
          <w:sz w:val="24"/>
          <w:szCs w:val="24"/>
        </w:rPr>
        <w:t>1</w:t>
      </w:r>
      <w:r w:rsidR="00BC4DD4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E64042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E0086F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48B6">
        <w:rPr>
          <w:b/>
          <w:sz w:val="24"/>
          <w:szCs w:val="24"/>
        </w:rPr>
        <w:t>48-02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5468520" w14:textId="26A70845" w:rsidR="008A79AF" w:rsidRPr="00446718" w:rsidRDefault="0031699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14:paraId="3D6DFCD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8959E9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34B140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24BA5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C4DD4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509A4">
        <w:rPr>
          <w:sz w:val="24"/>
          <w:szCs w:val="24"/>
        </w:rPr>
        <w:t>4</w:t>
      </w:r>
      <w:r w:rsidR="004548B6">
        <w:rPr>
          <w:sz w:val="24"/>
          <w:szCs w:val="24"/>
        </w:rPr>
        <w:t>8</w:t>
      </w:r>
      <w:r w:rsidR="00924571">
        <w:rPr>
          <w:sz w:val="24"/>
          <w:szCs w:val="24"/>
        </w:rPr>
        <w:t>-02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6B0BE93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2FEBC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187971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9BB6881" w14:textId="4F54893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48B6" w:rsidRPr="004548B6">
        <w:rPr>
          <w:sz w:val="24"/>
          <w:szCs w:val="24"/>
        </w:rPr>
        <w:t xml:space="preserve">08.02.2024 г. в Адвокатскую палату Московской области поступила жалоба законного представителя доверителя </w:t>
      </w:r>
      <w:r w:rsidR="00316992">
        <w:rPr>
          <w:sz w:val="24"/>
          <w:szCs w:val="24"/>
        </w:rPr>
        <w:t>А.А.Е.</w:t>
      </w:r>
      <w:r w:rsidR="00AA65A5">
        <w:rPr>
          <w:sz w:val="24"/>
          <w:szCs w:val="24"/>
        </w:rPr>
        <w:t xml:space="preserve"> </w:t>
      </w:r>
      <w:r w:rsidR="00316992">
        <w:rPr>
          <w:sz w:val="24"/>
          <w:szCs w:val="24"/>
        </w:rPr>
        <w:t>–</w:t>
      </w:r>
      <w:r w:rsidR="00AA65A5">
        <w:rPr>
          <w:sz w:val="24"/>
          <w:szCs w:val="24"/>
        </w:rPr>
        <w:t xml:space="preserve"> </w:t>
      </w:r>
      <w:r w:rsidR="00316992">
        <w:rPr>
          <w:sz w:val="24"/>
          <w:szCs w:val="24"/>
        </w:rPr>
        <w:t>А.М.Н.</w:t>
      </w:r>
      <w:r w:rsidR="004548B6" w:rsidRPr="004548B6">
        <w:rPr>
          <w:sz w:val="24"/>
          <w:szCs w:val="24"/>
        </w:rPr>
        <w:t xml:space="preserve"> в отношении адвоката </w:t>
      </w:r>
      <w:r w:rsidR="00316992">
        <w:rPr>
          <w:sz w:val="24"/>
          <w:szCs w:val="24"/>
        </w:rPr>
        <w:t>А.А.А.</w:t>
      </w:r>
      <w:r w:rsidR="004548B6" w:rsidRPr="004548B6">
        <w:rPr>
          <w:sz w:val="24"/>
          <w:szCs w:val="24"/>
        </w:rPr>
        <w:t>, имеющего регистрационный номер</w:t>
      </w:r>
      <w:proofErr w:type="gramStart"/>
      <w:r w:rsidR="004548B6" w:rsidRPr="004548B6">
        <w:rPr>
          <w:sz w:val="24"/>
          <w:szCs w:val="24"/>
        </w:rPr>
        <w:t xml:space="preserve"> </w:t>
      </w:r>
      <w:r w:rsidR="00316992">
        <w:rPr>
          <w:sz w:val="24"/>
          <w:szCs w:val="24"/>
        </w:rPr>
        <w:t>….</w:t>
      </w:r>
      <w:proofErr w:type="gramEnd"/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6992">
        <w:rPr>
          <w:sz w:val="24"/>
          <w:szCs w:val="24"/>
        </w:rPr>
        <w:t>…..</w:t>
      </w:r>
    </w:p>
    <w:p w14:paraId="75A4E3F8" w14:textId="6937E7F9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548B6" w:rsidRPr="004548B6">
        <w:rPr>
          <w:sz w:val="24"/>
          <w:szCs w:val="24"/>
        </w:rPr>
        <w:t>адвокат ненадлежащим образом оказывала юридическую помощь. В частности, 17.02.2023 г. адвокат участвовала в судебном заседании по продлению принудительных мер медицинского характера в отношении А</w:t>
      </w:r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>А.Е. По мнению заявителя жалобы, адвокат навязала свою защиту А</w:t>
      </w:r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>А.Е., направила апелляционную жалобу вопреки воле А</w:t>
      </w:r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>А.Е. и впоследствии отозвала ее, не ознакомилась с материалами дела</w:t>
      </w:r>
      <w:r w:rsidR="004E27D8" w:rsidRPr="004E27D8">
        <w:rPr>
          <w:sz w:val="24"/>
          <w:szCs w:val="24"/>
        </w:rPr>
        <w:t>.</w:t>
      </w:r>
    </w:p>
    <w:p w14:paraId="51CA896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48B6">
        <w:rPr>
          <w:sz w:val="24"/>
          <w:szCs w:val="24"/>
        </w:rPr>
        <w:t>08.02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205BB8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12.02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4548B6">
        <w:rPr>
          <w:sz w:val="24"/>
          <w:szCs w:val="24"/>
        </w:rPr>
        <w:t>958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2509A4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0F85A6D" w14:textId="77777777" w:rsidR="004548B6" w:rsidRDefault="004548B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16.02.2024г. от заявителя поступила дополнительная жалоба. </w:t>
      </w:r>
    </w:p>
    <w:p w14:paraId="22B1D167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28.02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4548B6">
        <w:rPr>
          <w:sz w:val="24"/>
          <w:szCs w:val="24"/>
        </w:rPr>
        <w:t>не явилась, уведомлена</w:t>
      </w:r>
      <w:r w:rsidR="008756DD">
        <w:rPr>
          <w:sz w:val="24"/>
          <w:szCs w:val="24"/>
        </w:rPr>
        <w:t>.</w:t>
      </w:r>
    </w:p>
    <w:p w14:paraId="1ABB330A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2509A4">
        <w:rPr>
          <w:sz w:val="24"/>
          <w:szCs w:val="24"/>
        </w:rPr>
        <w:t>ась</w:t>
      </w:r>
      <w:r>
        <w:rPr>
          <w:sz w:val="24"/>
          <w:szCs w:val="24"/>
        </w:rPr>
        <w:t>, возражал</w:t>
      </w:r>
      <w:r w:rsidR="002509A4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2509A4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1AA1B936" w14:textId="512C02E1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548B6" w:rsidRPr="004548B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16992">
        <w:rPr>
          <w:sz w:val="24"/>
          <w:szCs w:val="24"/>
        </w:rPr>
        <w:t>А.А.А.</w:t>
      </w:r>
      <w:r w:rsidR="004548B6" w:rsidRPr="004548B6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А</w:t>
      </w:r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>А.Е</w:t>
      </w:r>
      <w:r w:rsidR="007E56CB" w:rsidRPr="00AC56EF">
        <w:rPr>
          <w:sz w:val="24"/>
          <w:szCs w:val="24"/>
        </w:rPr>
        <w:t>.</w:t>
      </w:r>
      <w:bookmarkEnd w:id="2"/>
    </w:p>
    <w:p w14:paraId="494B1765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60CD622B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E665E4">
        <w:rPr>
          <w:sz w:val="24"/>
          <w:szCs w:val="24"/>
        </w:rPr>
        <w:t>.</w:t>
      </w:r>
    </w:p>
    <w:p w14:paraId="423BFBB7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12346B22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BC4DD4">
        <w:rPr>
          <w:sz w:val="24"/>
          <w:szCs w:val="24"/>
          <w:lang w:eastAsia="en-US"/>
        </w:rPr>
        <w:t xml:space="preserve">не </w:t>
      </w:r>
      <w:r w:rsidR="008756DD">
        <w:rPr>
          <w:sz w:val="24"/>
          <w:szCs w:val="24"/>
          <w:lang w:eastAsia="en-US"/>
        </w:rPr>
        <w:t>явил</w:t>
      </w:r>
      <w:r w:rsidR="004548B6">
        <w:rPr>
          <w:sz w:val="24"/>
          <w:szCs w:val="24"/>
          <w:lang w:eastAsia="en-US"/>
        </w:rPr>
        <w:t>а</w:t>
      </w:r>
      <w:r w:rsidR="002509A4">
        <w:rPr>
          <w:sz w:val="24"/>
          <w:szCs w:val="24"/>
          <w:lang w:eastAsia="en-US"/>
        </w:rPr>
        <w:t>сь</w:t>
      </w:r>
      <w:r w:rsidR="008756DD">
        <w:rPr>
          <w:sz w:val="24"/>
          <w:szCs w:val="24"/>
          <w:lang w:eastAsia="en-US"/>
        </w:rPr>
        <w:t xml:space="preserve">, </w:t>
      </w:r>
      <w:r w:rsidR="00BC4DD4">
        <w:rPr>
          <w:sz w:val="24"/>
          <w:szCs w:val="24"/>
          <w:lang w:eastAsia="en-US"/>
        </w:rPr>
        <w:t>уведомлена</w:t>
      </w:r>
      <w:r w:rsidR="008756DD">
        <w:rPr>
          <w:sz w:val="24"/>
          <w:szCs w:val="24"/>
          <w:lang w:eastAsia="en-US"/>
        </w:rPr>
        <w:t>.</w:t>
      </w:r>
    </w:p>
    <w:p w14:paraId="7FFEAE0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2509A4">
        <w:rPr>
          <w:sz w:val="24"/>
          <w:szCs w:val="24"/>
          <w:lang w:eastAsia="en-US"/>
        </w:rPr>
        <w:t>не явилась, уведомлена</w:t>
      </w:r>
      <w:r w:rsidR="009414AA">
        <w:rPr>
          <w:sz w:val="24"/>
          <w:szCs w:val="24"/>
          <w:lang w:eastAsia="en-US"/>
        </w:rPr>
        <w:t xml:space="preserve">. </w:t>
      </w:r>
    </w:p>
    <w:p w14:paraId="6867F320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6E6FAB3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62C8A55" w14:textId="2D8F3C8E" w:rsidR="00E51697" w:rsidRPr="001B2B4F" w:rsidRDefault="00E51697" w:rsidP="00E51697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1B2B4F">
        <w:rPr>
          <w:color w:val="000000" w:themeColor="text1"/>
          <w:sz w:val="24"/>
          <w:szCs w:val="24"/>
          <w:lang w:eastAsia="en-US"/>
        </w:rPr>
        <w:t>Как следует из материалов дисциплинарного производства адвокат оказывала А</w:t>
      </w:r>
      <w:r w:rsidR="00316992">
        <w:rPr>
          <w:color w:val="000000" w:themeColor="text1"/>
          <w:sz w:val="24"/>
          <w:szCs w:val="24"/>
          <w:lang w:eastAsia="en-US"/>
        </w:rPr>
        <w:t>.</w:t>
      </w:r>
      <w:r w:rsidRPr="001B2B4F">
        <w:rPr>
          <w:color w:val="000000" w:themeColor="text1"/>
          <w:sz w:val="24"/>
          <w:szCs w:val="24"/>
          <w:lang w:eastAsia="en-US"/>
        </w:rPr>
        <w:t>А.Е. юридическую помощь в ходе производства о применении к доверителю принудительных мер медицинского характера. Доказательств нарушения адвокатом требований законодательства об адвокатской деятельности и адвокатуре заявителем не представлено. При изучении материалов адвокатского производства фактов ненадлежащего оказания юридической помощи Советом не установлено. В заключении квалификационной комиссии подробно исследован вопрос о правомерности подачи адвокатом апелляционной жалобы на постановление Ч</w:t>
      </w:r>
      <w:r w:rsidR="00316992">
        <w:rPr>
          <w:color w:val="000000" w:themeColor="text1"/>
          <w:sz w:val="24"/>
          <w:szCs w:val="24"/>
          <w:lang w:eastAsia="en-US"/>
        </w:rPr>
        <w:t>.</w:t>
      </w:r>
      <w:r w:rsidRPr="001B2B4F">
        <w:rPr>
          <w:color w:val="000000" w:themeColor="text1"/>
          <w:sz w:val="24"/>
          <w:szCs w:val="24"/>
          <w:lang w:eastAsia="en-US"/>
        </w:rPr>
        <w:t xml:space="preserve"> городского суда М</w:t>
      </w:r>
      <w:r w:rsidR="00316992">
        <w:rPr>
          <w:color w:val="000000" w:themeColor="text1"/>
          <w:sz w:val="24"/>
          <w:szCs w:val="24"/>
          <w:lang w:eastAsia="en-US"/>
        </w:rPr>
        <w:t>.</w:t>
      </w:r>
      <w:r w:rsidRPr="001B2B4F">
        <w:rPr>
          <w:color w:val="000000" w:themeColor="text1"/>
          <w:sz w:val="24"/>
          <w:szCs w:val="24"/>
          <w:lang w:eastAsia="en-US"/>
        </w:rPr>
        <w:t xml:space="preserve"> области от 17.02.2023</w:t>
      </w:r>
      <w:r w:rsidR="001B2B4F" w:rsidRPr="001B2B4F">
        <w:rPr>
          <w:color w:val="000000" w:themeColor="text1"/>
          <w:sz w:val="24"/>
          <w:szCs w:val="24"/>
          <w:lang w:eastAsia="en-US"/>
        </w:rPr>
        <w:t>г.</w:t>
      </w:r>
      <w:r w:rsidRPr="001B2B4F">
        <w:rPr>
          <w:color w:val="000000" w:themeColor="text1"/>
          <w:sz w:val="24"/>
          <w:szCs w:val="24"/>
          <w:lang w:eastAsia="en-US"/>
        </w:rPr>
        <w:t xml:space="preserve"> о продлении принудительных мер медицинского характера в отношении А</w:t>
      </w:r>
      <w:r w:rsidR="00316992">
        <w:rPr>
          <w:color w:val="000000" w:themeColor="text1"/>
          <w:sz w:val="24"/>
          <w:szCs w:val="24"/>
          <w:lang w:eastAsia="en-US"/>
        </w:rPr>
        <w:t>.</w:t>
      </w:r>
      <w:r w:rsidRPr="001B2B4F">
        <w:rPr>
          <w:color w:val="000000" w:themeColor="text1"/>
          <w:sz w:val="24"/>
          <w:szCs w:val="24"/>
          <w:lang w:eastAsia="en-US"/>
        </w:rPr>
        <w:t>А.Е., дана верная правовая оценка действиям адвоката.</w:t>
      </w:r>
    </w:p>
    <w:p w14:paraId="45C3A889" w14:textId="77777777" w:rsidR="00E51697" w:rsidRPr="001B2B4F" w:rsidRDefault="00E51697" w:rsidP="00E51697">
      <w:pPr>
        <w:jc w:val="both"/>
        <w:rPr>
          <w:color w:val="000000" w:themeColor="text1"/>
          <w:sz w:val="24"/>
          <w:szCs w:val="24"/>
          <w:lang w:eastAsia="en-US"/>
        </w:rPr>
      </w:pPr>
      <w:r w:rsidRPr="001B2B4F">
        <w:rPr>
          <w:color w:val="000000" w:themeColor="text1"/>
          <w:sz w:val="24"/>
          <w:szCs w:val="24"/>
          <w:lang w:eastAsia="en-US"/>
        </w:rPr>
        <w:tab/>
        <w:t>Совет не усматривает оснований для отмены или изменения заключения квалификационной комиссии.</w:t>
      </w:r>
    </w:p>
    <w:p w14:paraId="7E255872" w14:textId="77777777" w:rsidR="00E51697" w:rsidRDefault="00E51697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9BF14F5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293EB79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BD4D28" w14:textId="77777777" w:rsidR="00C834CE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C45ED51" w14:textId="77777777" w:rsidR="001B2B4F" w:rsidRPr="00446718" w:rsidRDefault="001B2B4F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31AE2AF2" w14:textId="33BA6F06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16992">
        <w:rPr>
          <w:sz w:val="24"/>
          <w:szCs w:val="24"/>
        </w:rPr>
        <w:t>А.А.А.</w:t>
      </w:r>
      <w:r w:rsidR="004548B6" w:rsidRPr="004548B6">
        <w:rPr>
          <w:sz w:val="24"/>
          <w:szCs w:val="24"/>
        </w:rPr>
        <w:t>, имеющего регистрационный номер</w:t>
      </w:r>
      <w:proofErr w:type="gramStart"/>
      <w:r w:rsidR="004548B6" w:rsidRPr="004548B6">
        <w:rPr>
          <w:sz w:val="24"/>
          <w:szCs w:val="24"/>
        </w:rPr>
        <w:t xml:space="preserve"> </w:t>
      </w:r>
      <w:r w:rsidR="00316992">
        <w:rPr>
          <w:sz w:val="24"/>
          <w:szCs w:val="24"/>
        </w:rPr>
        <w:t>….</w:t>
      </w:r>
      <w:proofErr w:type="gramEnd"/>
      <w:r w:rsidR="00316992">
        <w:rPr>
          <w:sz w:val="24"/>
          <w:szCs w:val="24"/>
        </w:rPr>
        <w:t>.</w:t>
      </w:r>
      <w:r w:rsidR="004548B6" w:rsidRPr="004548B6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01B25CAF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29A661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84B42E4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2A52211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2BCB1C6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72283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E223" w14:textId="77777777" w:rsidR="00722835" w:rsidRDefault="00722835" w:rsidP="00C01A07">
      <w:r>
        <w:separator/>
      </w:r>
    </w:p>
  </w:endnote>
  <w:endnote w:type="continuationSeparator" w:id="0">
    <w:p w14:paraId="570DD489" w14:textId="77777777" w:rsidR="00722835" w:rsidRDefault="0072283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9A03" w14:textId="77777777" w:rsidR="00722835" w:rsidRDefault="00722835" w:rsidP="00C01A07">
      <w:r>
        <w:separator/>
      </w:r>
    </w:p>
  </w:footnote>
  <w:footnote w:type="continuationSeparator" w:id="0">
    <w:p w14:paraId="14DE435F" w14:textId="77777777" w:rsidR="00722835" w:rsidRDefault="0072283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607037A" w14:textId="77777777" w:rsidR="00924571" w:rsidRDefault="00E6336C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1B2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D1677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317289">
    <w:abstractNumId w:val="34"/>
  </w:num>
  <w:num w:numId="2" w16cid:durableId="496964855">
    <w:abstractNumId w:val="15"/>
  </w:num>
  <w:num w:numId="3" w16cid:durableId="890505296">
    <w:abstractNumId w:val="22"/>
  </w:num>
  <w:num w:numId="4" w16cid:durableId="1060520114">
    <w:abstractNumId w:val="21"/>
  </w:num>
  <w:num w:numId="5" w16cid:durableId="568736954">
    <w:abstractNumId w:val="27"/>
  </w:num>
  <w:num w:numId="6" w16cid:durableId="860166629">
    <w:abstractNumId w:val="3"/>
  </w:num>
  <w:num w:numId="7" w16cid:durableId="1685398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479255">
    <w:abstractNumId w:val="9"/>
  </w:num>
  <w:num w:numId="9" w16cid:durableId="488600110">
    <w:abstractNumId w:val="32"/>
  </w:num>
  <w:num w:numId="10" w16cid:durableId="900021199">
    <w:abstractNumId w:val="11"/>
  </w:num>
  <w:num w:numId="11" w16cid:durableId="472408290">
    <w:abstractNumId w:val="29"/>
  </w:num>
  <w:num w:numId="12" w16cid:durableId="1398360665">
    <w:abstractNumId w:val="10"/>
  </w:num>
  <w:num w:numId="13" w16cid:durableId="190843723">
    <w:abstractNumId w:val="7"/>
  </w:num>
  <w:num w:numId="14" w16cid:durableId="2044479716">
    <w:abstractNumId w:val="24"/>
  </w:num>
  <w:num w:numId="15" w16cid:durableId="1025597499">
    <w:abstractNumId w:val="23"/>
  </w:num>
  <w:num w:numId="16" w16cid:durableId="1613243443">
    <w:abstractNumId w:val="18"/>
  </w:num>
  <w:num w:numId="17" w16cid:durableId="2110463307">
    <w:abstractNumId w:val="19"/>
  </w:num>
  <w:num w:numId="18" w16cid:durableId="1845440270">
    <w:abstractNumId w:val="20"/>
  </w:num>
  <w:num w:numId="19" w16cid:durableId="1439565597">
    <w:abstractNumId w:val="28"/>
  </w:num>
  <w:num w:numId="20" w16cid:durableId="1831217547">
    <w:abstractNumId w:val="2"/>
  </w:num>
  <w:num w:numId="21" w16cid:durableId="1283269079">
    <w:abstractNumId w:val="8"/>
  </w:num>
  <w:num w:numId="22" w16cid:durableId="1929531933">
    <w:abstractNumId w:val="16"/>
  </w:num>
  <w:num w:numId="23" w16cid:durableId="740523939">
    <w:abstractNumId w:val="1"/>
  </w:num>
  <w:num w:numId="24" w16cid:durableId="1831821725">
    <w:abstractNumId w:val="6"/>
  </w:num>
  <w:num w:numId="25" w16cid:durableId="939409725">
    <w:abstractNumId w:val="12"/>
  </w:num>
  <w:num w:numId="26" w16cid:durableId="1115709399">
    <w:abstractNumId w:val="5"/>
  </w:num>
  <w:num w:numId="27" w16cid:durableId="99491708">
    <w:abstractNumId w:val="4"/>
  </w:num>
  <w:num w:numId="28" w16cid:durableId="1915043627">
    <w:abstractNumId w:val="30"/>
  </w:num>
  <w:num w:numId="29" w16cid:durableId="1227495887">
    <w:abstractNumId w:val="13"/>
  </w:num>
  <w:num w:numId="30" w16cid:durableId="858809930">
    <w:abstractNumId w:val="25"/>
  </w:num>
  <w:num w:numId="31" w16cid:durableId="750470048">
    <w:abstractNumId w:val="17"/>
  </w:num>
  <w:num w:numId="32" w16cid:durableId="1662150027">
    <w:abstractNumId w:val="26"/>
  </w:num>
  <w:num w:numId="33" w16cid:durableId="1770198125">
    <w:abstractNumId w:val="33"/>
  </w:num>
  <w:num w:numId="34" w16cid:durableId="1985353300">
    <w:abstractNumId w:val="31"/>
  </w:num>
  <w:num w:numId="35" w16cid:durableId="1536306880">
    <w:abstractNumId w:val="14"/>
  </w:num>
  <w:num w:numId="36" w16cid:durableId="50032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B4F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992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48B6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835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3B6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5A5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4DD4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58CA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697"/>
    <w:rsid w:val="00E52041"/>
    <w:rsid w:val="00E52443"/>
    <w:rsid w:val="00E54B40"/>
    <w:rsid w:val="00E56DC6"/>
    <w:rsid w:val="00E61FF9"/>
    <w:rsid w:val="00E6336C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5E37"/>
  <w15:docId w15:val="{560B0492-31D5-4447-9850-9A15D043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4F47-3BBF-4B13-BBDA-4CCA5072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2024-05-03T04:33:00Z</dcterms:created>
  <dcterms:modified xsi:type="dcterms:W3CDTF">2024-06-24T13:28:00Z</dcterms:modified>
</cp:coreProperties>
</file>